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pBdr>
          <w:bottom w:color="4f81bd" w:space="1" w:sz="18" w:val="single"/>
        </w:pBdr>
        <w:ind w:left="720" w:hanging="720"/>
        <w:jc w:val="center"/>
        <w:rPr>
          <w:rFonts w:ascii="Cambria" w:cs="Cambria" w:eastAsia="Cambria" w:hAnsi="Cambria"/>
          <w:color w:val="000000"/>
        </w:rPr>
      </w:pPr>
      <w:r w:rsidDel="00000000" w:rsidR="00000000" w:rsidRPr="00000000">
        <w:rPr>
          <w:rFonts w:ascii="Cambria" w:cs="Cambria" w:eastAsia="Cambria" w:hAnsi="Cambria"/>
          <w:color w:val="000000"/>
          <w:rtl w:val="0"/>
        </w:rPr>
        <w:t xml:space="preserve">Čestné prohlášení o nevyužití poddodavatelů</w:t>
      </w:r>
    </w:p>
    <w:p w:rsidR="00000000" w:rsidDel="00000000" w:rsidP="00000000" w:rsidRDefault="00000000" w:rsidRPr="00000000" w14:paraId="00000002">
      <w:pPr>
        <w:spacing w:before="0" w:line="360" w:lineRule="auto"/>
        <w:jc w:val="lef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0" w:line="301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Jako uchazeč výběrového řízení k veřejné zakázce s názvem  „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FVE Dolní Studénky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“</w:t>
      </w:r>
    </w:p>
    <w:p w:rsidR="00000000" w:rsidDel="00000000" w:rsidP="00000000" w:rsidRDefault="00000000" w:rsidRPr="00000000" w14:paraId="00000004">
      <w:pPr>
        <w:spacing w:before="0" w:line="360" w:lineRule="auto"/>
        <w:jc w:val="lef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0" w:line="360" w:lineRule="auto"/>
        <w:jc w:val="left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prohlašuji, že společnost MOBIS, spol. s r.o., IČO: 49452690 jako dodavatel nemá v úmyslu zadat žádnou část výše uvedené veřejné zakázky žádnému poddodavateli.</w:t>
      </w:r>
    </w:p>
    <w:p w:rsidR="00000000" w:rsidDel="00000000" w:rsidP="00000000" w:rsidRDefault="00000000" w:rsidRPr="00000000" w14:paraId="00000006">
      <w:pPr>
        <w:spacing w:before="0" w:line="360" w:lineRule="auto"/>
        <w:jc w:val="lef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0" w:line="360" w:lineRule="auto"/>
        <w:jc w:val="left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V Brně dne 6.9.2024</w:t>
        <w:tab/>
        <w:tab/>
        <w:tab/>
        <w:tab/>
        <w:t xml:space="preserve"> </w:t>
        <w:tab/>
        <w:tab/>
        <w:tab/>
        <w:tab/>
      </w:r>
    </w:p>
    <w:p w:rsidR="00000000" w:rsidDel="00000000" w:rsidP="00000000" w:rsidRDefault="00000000" w:rsidRPr="00000000" w14:paraId="00000008">
      <w:pPr>
        <w:spacing w:before="0" w:line="360" w:lineRule="auto"/>
        <w:jc w:val="lef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0" w:line="360" w:lineRule="auto"/>
        <w:jc w:val="righ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4267200</wp:posOffset>
            </wp:positionH>
            <wp:positionV relativeFrom="paragraph">
              <wp:posOffset>151581</wp:posOffset>
            </wp:positionV>
            <wp:extent cx="1204461" cy="943794"/>
            <wp:effectExtent b="0" l="0" r="0" t="0"/>
            <wp:wrapNone/>
            <wp:docPr id="154539245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04461" cy="94379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spacing w:before="0" w:line="360" w:lineRule="auto"/>
        <w:jc w:val="righ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0" w:line="360" w:lineRule="auto"/>
        <w:jc w:val="righ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0" w:line="360" w:lineRule="auto"/>
        <w:jc w:val="right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………………………………………</w:t>
      </w:r>
    </w:p>
    <w:p w:rsidR="00000000" w:rsidDel="00000000" w:rsidP="00000000" w:rsidRDefault="00000000" w:rsidRPr="00000000" w14:paraId="0000000D">
      <w:pPr>
        <w:spacing w:before="0" w:line="360" w:lineRule="auto"/>
        <w:jc w:val="right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Martin Svoboda, jednatel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before="12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80" w:before="240" w:lineRule="auto"/>
      <w:ind w:left="720" w:hanging="720"/>
    </w:pPr>
    <w:rPr>
      <w:b w:val="1"/>
      <w:color w:val="336699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  <w:ind w:left="1440" w:firstLine="5.999999999999943"/>
    </w:pPr>
    <w:rPr>
      <w:b w:val="1"/>
      <w:color w:val="336699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ind w:left="2160" w:hanging="720"/>
    </w:pPr>
    <w:rPr>
      <w:b w:val="1"/>
      <w:color w:val="336699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CB7F11"/>
    <w:pPr>
      <w:spacing w:before="120"/>
      <w:jc w:val="both"/>
    </w:pPr>
    <w:rPr>
      <w:rFonts w:cs="Calibri" w:eastAsia="Calibri"/>
      <w:kern w:val="0"/>
      <w:sz w:val="22"/>
      <w:szCs w:val="2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 w:val="1"/>
    <w:rsid w:val="00CB7F11"/>
    <w:pPr>
      <w:keepNext w:val="1"/>
      <w:numPr>
        <w:numId w:val="1"/>
      </w:numPr>
      <w:spacing w:after="180" w:before="240"/>
      <w:outlineLvl w:val="0"/>
    </w:pPr>
    <w:rPr>
      <w:rFonts w:cs="Arial"/>
      <w:b w:val="1"/>
      <w:bCs w:val="1"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 w:val="1"/>
    <w:unhideWhenUsed w:val="1"/>
    <w:qFormat w:val="1"/>
    <w:rsid w:val="00CB7F11"/>
    <w:pPr>
      <w:keepNext w:val="1"/>
      <w:numPr>
        <w:ilvl w:val="1"/>
        <w:numId w:val="1"/>
      </w:numPr>
      <w:spacing w:after="120" w:before="240"/>
      <w:ind w:firstLine="6"/>
      <w:outlineLvl w:val="1"/>
    </w:pPr>
    <w:rPr>
      <w:rFonts w:cs="Arial"/>
      <w:b w:val="1"/>
      <w:bCs w:val="1"/>
      <w:iCs w:val="1"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 w:val="1"/>
    <w:unhideWhenUsed w:val="1"/>
    <w:qFormat w:val="1"/>
    <w:rsid w:val="00CB7F11"/>
    <w:pPr>
      <w:keepNext w:val="1"/>
      <w:numPr>
        <w:ilvl w:val="2"/>
        <w:numId w:val="1"/>
      </w:numPr>
      <w:spacing w:after="60" w:before="240"/>
      <w:outlineLvl w:val="2"/>
    </w:pPr>
    <w:rPr>
      <w:rFonts w:cs="Arial"/>
      <w:b w:val="1"/>
      <w:bCs w:val="1"/>
      <w:color w:val="336699"/>
      <w:sz w:val="26"/>
      <w:szCs w:val="26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sid w:val="00CB7F11"/>
    <w:rPr>
      <w:rFonts w:cs="Arial" w:eastAsia="Calibri"/>
      <w:b w:val="1"/>
      <w:bCs w:val="1"/>
      <w:color w:val="336699"/>
      <w:kern w:val="32"/>
      <w:sz w:val="32"/>
      <w:szCs w:val="32"/>
      <w:lang w:eastAsia="cs-CZ"/>
    </w:rPr>
  </w:style>
  <w:style w:type="character" w:styleId="Nadpis2Char" w:customStyle="1">
    <w:name w:val="Nadpis 2 Char"/>
    <w:basedOn w:val="Standardnpsmoodstavce"/>
    <w:link w:val="Nadpis2"/>
    <w:uiPriority w:val="9"/>
    <w:semiHidden w:val="1"/>
    <w:rsid w:val="00CB7F11"/>
    <w:rPr>
      <w:rFonts w:cs="Arial" w:eastAsia="Calibri"/>
      <w:b w:val="1"/>
      <w:bCs w:val="1"/>
      <w:iCs w:val="1"/>
      <w:color w:val="336699"/>
      <w:kern w:val="0"/>
      <w:sz w:val="28"/>
      <w:szCs w:val="28"/>
      <w:lang w:eastAsia="cs-CZ"/>
    </w:rPr>
  </w:style>
  <w:style w:type="character" w:styleId="Nadpis3Char" w:customStyle="1">
    <w:name w:val="Nadpis 3 Char"/>
    <w:basedOn w:val="Standardnpsmoodstavce"/>
    <w:link w:val="Nadpis3"/>
    <w:uiPriority w:val="9"/>
    <w:semiHidden w:val="1"/>
    <w:rsid w:val="00CB7F11"/>
    <w:rPr>
      <w:rFonts w:cs="Arial" w:eastAsia="Calibri"/>
      <w:b w:val="1"/>
      <w:bCs w:val="1"/>
      <w:color w:val="336699"/>
      <w:kern w:val="0"/>
      <w:sz w:val="26"/>
      <w:szCs w:val="26"/>
      <w:lang w:eastAsia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ImDP2nuRUDNPVyca4zIpMWK0NQ==">CgMxLjA4AHIhMTB3cE5tMGJnVTlIUGdUd0pfdUQzaGdHaU8tN1Rja2ZD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2023-12-14T17:45:00Z</dcterms:created>
  <dc:creator>Radka Kvasničková</dc:creator>
</cp:coreProperties>
</file>